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dea9db2e3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NYGAARDS BATALJON</w:t>
      </w:r>
    </w:p>
    <w:sectPr>
      <w:headerReference xmlns:r="http://schemas.openxmlformats.org/officeDocument/2006/relationships" w:type="default" r:id="R071a87b7130e4cc5"/>
      <w:footerReference xmlns:r="http://schemas.openxmlformats.org/officeDocument/2006/relationships" w:type="default" r:id="Ra5d57cbcad6b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NYGAARDS BATALJON   ·   Org.nr 984 016 328   ·   Konsul Børs' gate 35   ·   5006 BERGEN   ·   www.nygaards.no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NYGAARDS BATALJON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a87b7130e4cc5" /><Relationship Type="http://schemas.openxmlformats.org/officeDocument/2006/relationships/footer" Target="/word/footer1.xml" Id="Ra5d57cbcad6b4ab5" /></Relationships>
</file>