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c529d7c34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CONSPECTUM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CONSPECTUM AS</w:t>
      </w:r>
    </w:p>
    <w:sectPr>
      <w:headerReference xmlns:r="http://schemas.openxmlformats.org/officeDocument/2006/relationships" w:type="default" r:id="R64eda34309b84cb5"/>
      <w:footerReference xmlns:r="http://schemas.openxmlformats.org/officeDocument/2006/relationships" w:type="default" r:id="R10bd2389811e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CONSPECTUM AS   ·   Org.nr 984 238 002   ·   Sandgata 55   ·   7012 TRONDHEIM   ·   krutthuset@astrand.no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CONSPECTUM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da34309b84cb5" /><Relationship Type="http://schemas.openxmlformats.org/officeDocument/2006/relationships/footer" Target="/word/footer1.xml" Id="R10bd2389811e4ba1" /></Relationships>
</file>