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c2ea58ef0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391ba95f2456e"/>
      <w:footerReference xmlns:r="http://schemas.openxmlformats.org/officeDocument/2006/relationships" w:type="default" r:id="R6659c2df23ec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VIKNA INVEST AS   ·   Org.nr 985 919 038   ·   Flerengstrand, Nordveien 244   ·   7900 RØRVIK   ·   ivar.williksen@vardia.no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391ba95f2456e" /><Relationship Type="http://schemas.openxmlformats.org/officeDocument/2006/relationships/footer" Target="/word/footer1.xml" Id="R6659c2df23ec44e4" /></Relationships>
</file>