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b991af3d845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PINAR INVEST AS</w:t>
      </w:r>
    </w:p>
    <w:sectPr>
      <w:headerReference xmlns:r="http://schemas.openxmlformats.org/officeDocument/2006/relationships" w:type="default" r:id="R8efbde41958a48ae"/>
      <w:footerReference xmlns:r="http://schemas.openxmlformats.org/officeDocument/2006/relationships" w:type="default" r:id="R8279a946831f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bde41958a48ae" /><Relationship Type="http://schemas.openxmlformats.org/officeDocument/2006/relationships/footer" Target="/word/footer1.xml" Id="R8279a946831f465e" /></Relationships>
</file>