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831a1b9fb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 FUTURE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FUTURE INVEST AS</w:t>
      </w:r>
    </w:p>
    <w:sectPr>
      <w:headerReference xmlns:r="http://schemas.openxmlformats.org/officeDocument/2006/relationships" w:type="default" r:id="Rbea625ada7a24364"/>
      <w:footerReference xmlns:r="http://schemas.openxmlformats.org/officeDocument/2006/relationships" w:type="default" r:id="Raef9328d33bd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FUTURE INVEST AS   ·   Org.nr 986 308 091   ·   Utsikten 9   ·   3718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625ada7a24364" /><Relationship Type="http://schemas.openxmlformats.org/officeDocument/2006/relationships/footer" Target="/word/footer1.xml" Id="Raef9328d33bd4761" /></Relationships>
</file>