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243ea8f734e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Måndalen,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WENAAS INVEST AS</w:t>
      </w:r>
    </w:p>
    <w:sectPr>
      <w:headerReference xmlns:r="http://schemas.openxmlformats.org/officeDocument/2006/relationships" w:type="default" r:id="R6fd3aaa18edc427b"/>
      <w:footerReference xmlns:r="http://schemas.openxmlformats.org/officeDocument/2006/relationships" w:type="default" r:id="Rbe1715f9f39f4f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WENAAS INVEST AS   ·   Org.nr 986 330 402   ·   Sørsidevegen 1740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WENAAS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d3aaa18edc427b" /><Relationship Type="http://schemas.openxmlformats.org/officeDocument/2006/relationships/footer" Target="/word/footer1.xml" Id="Rbe1715f9f39f4fb1" /></Relationships>
</file>