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1319dfe19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TRIANJO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TRIANJO INVEST AS</w:t>
      </w:r>
    </w:p>
    <w:sectPr>
      <w:headerReference xmlns:r="http://schemas.openxmlformats.org/officeDocument/2006/relationships" w:type="default" r:id="Racd3fac70e6b4b98"/>
      <w:footerReference xmlns:r="http://schemas.openxmlformats.org/officeDocument/2006/relationships" w:type="default" r:id="R40df689358f5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TRIANJO INVEST AS   ·   Org.nr 986 358 056   ·   c/o Christian Anker-Rasch, Holmenveien 36B   ·   0374 OSLO   ·   ca-r@online.no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3fac70e6b4b98" /><Relationship Type="http://schemas.openxmlformats.org/officeDocument/2006/relationships/footer" Target="/word/footer1.xml" Id="R40df689358f54e90" /></Relationships>
</file>