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2d74a50b2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BEDRIFTSPARTNER VARDØ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VARDØ AS</w:t>
      </w:r>
    </w:p>
    <w:sectPr>
      <w:headerReference xmlns:r="http://schemas.openxmlformats.org/officeDocument/2006/relationships" w:type="default" r:id="R8bfdf87c6eab43d5"/>
      <w:footerReference xmlns:r="http://schemas.openxmlformats.org/officeDocument/2006/relationships" w:type="default" r:id="R3aa40f722209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VARDØ AS   ·   Org.nr 986 523 936   ·   Kristian 4 gate 28   ·   9950 VARDØ   ·   Tlf. 78 98 70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VARDØ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df87c6eab43d5" /><Relationship Type="http://schemas.openxmlformats.org/officeDocument/2006/relationships/footer" Target="/word/footer1.xml" Id="R3aa40f7222094e83" /></Relationships>
</file>