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bd3f6999a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MELHUS REGNSKAPSLAG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da7f8f623dae4a58"/>
      <w:footerReference xmlns:r="http://schemas.openxmlformats.org/officeDocument/2006/relationships" w:type="default" r:id="Rdf5e92709d24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f8f623dae4a58" /><Relationship Type="http://schemas.openxmlformats.org/officeDocument/2006/relationships/footer" Target="/word/footer1.xml" Id="Rdf5e92709d244d17" /></Relationships>
</file>