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7a5e38aec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MØTEPLASSER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MØTEPLASSER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38c894cbb4493"/>
      <w:footerReference xmlns:r="http://schemas.openxmlformats.org/officeDocument/2006/relationships" w:type="default" r:id="R6351b34e9dbf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MØTEPLASSER AS   ·   Org.nr 986 696 180   ·   Bragernes torg 8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MØTEPLASSER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38c894cbb4493" /><Relationship Type="http://schemas.openxmlformats.org/officeDocument/2006/relationships/footer" Target="/word/footer1.xml" Id="R6351b34e9dbf433c" /></Relationships>
</file>