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cbe5108064b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Nevlunghavn,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VERDINOR AS</w:t>
      </w:r>
    </w:p>
    <w:sectPr>
      <w:headerReference xmlns:r="http://schemas.openxmlformats.org/officeDocument/2006/relationships" w:type="default" r:id="R9fa95c4feb9b4ec2"/>
      <w:footerReference xmlns:r="http://schemas.openxmlformats.org/officeDocument/2006/relationships" w:type="default" r:id="R12ff2b2067ad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95c4feb9b4ec2" /><Relationship Type="http://schemas.openxmlformats.org/officeDocument/2006/relationships/footer" Target="/word/footer1.xml" Id="R12ff2b2067ad429f" /></Relationships>
</file>