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172b6ae62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GALÅEN NATURBARNEHAGE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GALÅEN NATURBARNEHAGE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d1d9db1834fed"/>
      <w:footerReference xmlns:r="http://schemas.openxmlformats.org/officeDocument/2006/relationships" w:type="default" r:id="Rf95e038b531d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d1d9db1834fed" /><Relationship Type="http://schemas.openxmlformats.org/officeDocument/2006/relationships/footer" Target="/word/footer1.xml" Id="Rf95e038b531d4df2" /></Relationships>
</file>