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669f0d663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AXACTA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AXACTA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bda0a05fd4ceb"/>
      <w:footerReference xmlns:r="http://schemas.openxmlformats.org/officeDocument/2006/relationships" w:type="default" r:id="R40e8132f7d0f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AXACTA AS   ·   Org.nr 987 270 373   ·   Nøttveitvegen 37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bda0a05fd4ceb" /><Relationship Type="http://schemas.openxmlformats.org/officeDocument/2006/relationships/footer" Target="/word/footer1.xml" Id="R40e8132f7d0f4911" /></Relationships>
</file>