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6534f5da44c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TYSVÆR BYGDEKVINNELAG, org.nr 987 358 513,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Tysværvåg,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TYSVÆR BYGDEKVINNELAG</w:t>
      </w:r>
    </w:p>
    <w:sectPr>
      <w:headerReference xmlns:r="http://schemas.openxmlformats.org/officeDocument/2006/relationships" w:type="default" r:id="R71192e18a7f84a55"/>
      <w:footerReference xmlns:r="http://schemas.openxmlformats.org/officeDocument/2006/relationships" w:type="default" r:id="R11429eb89c4f4e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TYSVÆR BYGDEKVINNELAG   ·   Org.nr 987 358 513   ·   v/Oddveig Rasmussen, Svartmyrvegen 18   ·   5565 TYSVÆRVÅG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TYSVÆR BYGDEKVINNELAG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92e18a7f84a55" /><Relationship Type="http://schemas.openxmlformats.org/officeDocument/2006/relationships/footer" Target="/word/footer1.xml" Id="R11429eb89c4f4e5a" /></Relationships>
</file>