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4b5a42e3d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SINECO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2b1c9b1dae04a1c"/>
      <w:footerReference xmlns:r="http://schemas.openxmlformats.org/officeDocument/2006/relationships" w:type="default" r:id="R196ed6825e1e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1c9b1dae04a1c" /><Relationship Type="http://schemas.openxmlformats.org/officeDocument/2006/relationships/footer" Target="/word/footer1.xml" Id="R196ed6825e1e4825" /></Relationships>
</file>