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a02672c4d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MORELLEN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MORELLEN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b5d47d44704561"/>
      <w:footerReference xmlns:r="http://schemas.openxmlformats.org/officeDocument/2006/relationships" w:type="default" r:id="R195a5ef70d9e42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MORELLEN AS   ·   Org.nr 988 032 603   ·   Kløverenga 12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MORELLEN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b5d47d44704561" /><Relationship Type="http://schemas.openxmlformats.org/officeDocument/2006/relationships/footer" Target="/word/footer1.xml" Id="R195a5ef70d9e42ab" /></Relationships>
</file>