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cfb58bfd642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FREDNES CONSULT AS</w:t>
      </w:r>
    </w:p>
    <w:sectPr>
      <w:headerReference xmlns:r="http://schemas.openxmlformats.org/officeDocument/2006/relationships" w:type="default" r:id="R642a9d5bb11b4d7c"/>
      <w:footerReference xmlns:r="http://schemas.openxmlformats.org/officeDocument/2006/relationships" w:type="default" r:id="R0af5c8de8088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FREDNES CONSULT AS   ·   Org.nr 988 298 913   ·   Pans veg 21   ·   3940 PORSGRUNN   ·   Tlf. 35 93 47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FREDNES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a9d5bb11b4d7c" /><Relationship Type="http://schemas.openxmlformats.org/officeDocument/2006/relationships/footer" Target="/word/footer1.xml" Id="R0af5c8de808848be" /></Relationships>
</file>