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865f85598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DULLUM SLAKTERI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DULLUM SLAKTERI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a8975e79c4507"/>
      <w:footerReference xmlns:r="http://schemas.openxmlformats.org/officeDocument/2006/relationships" w:type="default" r:id="Rb13dd0e4108f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DULLUM SLAKTERI INVEST AS   ·   Org.nr 988 329 983   ·   Industrivegen 10   ·   7502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DULLUM SLAKTERI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a8975e79c4507" /><Relationship Type="http://schemas.openxmlformats.org/officeDocument/2006/relationships/footer" Target="/word/footer1.xml" Id="Rb13dd0e4108f481d" /></Relationships>
</file>