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14c09169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AKSJENORGE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INDEKS</w:t>
      </w:r>
    </w:p>
    <w:sectPr>
      <w:headerReference xmlns:r="http://schemas.openxmlformats.org/officeDocument/2006/relationships" w:type="default" r:id="Raa28ddfe56f9456e"/>
      <w:footerReference xmlns:r="http://schemas.openxmlformats.org/officeDocument/2006/relationships" w:type="default" r:id="Rda171f271ede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8ddfe56f9456e" /><Relationship Type="http://schemas.openxmlformats.org/officeDocument/2006/relationships/footer" Target="/word/footer1.xml" Id="Rda171f271ede410f" /></Relationships>
</file>