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ebc686173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CAMPITOR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CAMPITOR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da3927ed9454c"/>
      <w:footerReference xmlns:r="http://schemas.openxmlformats.org/officeDocument/2006/relationships" w:type="default" r:id="Rf53e7891b9c2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da3927ed9454c" /><Relationship Type="http://schemas.openxmlformats.org/officeDocument/2006/relationships/footer" Target="/word/footer1.xml" Id="Rf53e7891b9c24723" /></Relationships>
</file>