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08dc09cb8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CAMPITOR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34e6505a5b1b4568"/>
      <w:footerReference xmlns:r="http://schemas.openxmlformats.org/officeDocument/2006/relationships" w:type="default" r:id="Rdd7607e470cd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6505a5b1b4568" /><Relationship Type="http://schemas.openxmlformats.org/officeDocument/2006/relationships/footer" Target="/word/footer1.xml" Id="Rdd7607e470cd4ef2" /></Relationships>
</file>