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ba6ffefd3142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FRITHJOF ANDERSSEN INVEST AS</w:t>
      </w:r>
    </w:p>
    <w:sectPr>
      <w:headerReference xmlns:r="http://schemas.openxmlformats.org/officeDocument/2006/relationships" w:type="default" r:id="R3be785bd034542c3"/>
      <w:footerReference xmlns:r="http://schemas.openxmlformats.org/officeDocument/2006/relationships" w:type="default" r:id="R1cd1fa74fbc749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FRITHJOF ANDERSSEN INVEST AS   ·   Org.nr 988 692 700   ·   Øvre alle 17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FRITHJOF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e785bd034542c3" /><Relationship Type="http://schemas.openxmlformats.org/officeDocument/2006/relationships/footer" Target="/word/footer1.xml" Id="R1cd1fa74fbc749d9" /></Relationships>
</file>