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c9c13505b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HALLERAKER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HALLERAKER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42531ca3b471f"/>
      <w:footerReference xmlns:r="http://schemas.openxmlformats.org/officeDocument/2006/relationships" w:type="default" r:id="Ref0fb6c3560d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HALLERAKER AS   ·   Org.nr 988 785 261   ·   c/o Svein Halleraker,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HALLERAKER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42531ca3b471f" /><Relationship Type="http://schemas.openxmlformats.org/officeDocument/2006/relationships/footer" Target="/word/footer1.xml" Id="Ref0fb6c3560d4c1a" /></Relationships>
</file>