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246b02db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HALLERAKER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AS</w:t>
      </w:r>
    </w:p>
    <w:sectPr>
      <w:headerReference xmlns:r="http://schemas.openxmlformats.org/officeDocument/2006/relationships" w:type="default" r:id="R73188e8f2849440b"/>
      <w:footerReference xmlns:r="http://schemas.openxmlformats.org/officeDocument/2006/relationships" w:type="default" r:id="R8d43ef274e38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88e8f2849440b" /><Relationship Type="http://schemas.openxmlformats.org/officeDocument/2006/relationships/footer" Target="/word/footer1.xml" Id="R8d43ef274e384118" /></Relationships>
</file>