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ed3c570e4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HOLDING AS</w:t>
      </w:r>
    </w:p>
    <w:sectPr>
      <w:headerReference xmlns:r="http://schemas.openxmlformats.org/officeDocument/2006/relationships" w:type="default" r:id="Rb16d8f8cc4224421"/>
      <w:footerReference xmlns:r="http://schemas.openxmlformats.org/officeDocument/2006/relationships" w:type="default" r:id="Recedb79648d9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HOLDING AS   ·   Org.nr 988 790 680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d8f8cc4224421" /><Relationship Type="http://schemas.openxmlformats.org/officeDocument/2006/relationships/footer" Target="/word/footer1.xml" Id="Recedb79648d94f67" /></Relationships>
</file>