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4b573858a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HOLDING AS</w:t>
      </w:r>
    </w:p>
    <w:sectPr>
      <w:headerReference xmlns:r="http://schemas.openxmlformats.org/officeDocument/2006/relationships" w:type="default" r:id="R955cd10276604dc7"/>
      <w:footerReference xmlns:r="http://schemas.openxmlformats.org/officeDocument/2006/relationships" w:type="default" r:id="R1df97f66713b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HOLDING AS   ·   Org.nr 988 797 065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cd10276604dc7" /><Relationship Type="http://schemas.openxmlformats.org/officeDocument/2006/relationships/footer" Target="/word/footer1.xml" Id="R1df97f66713b474f" /></Relationships>
</file>