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a6face23424a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HARALD MATHISEN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HARALD MATHISEN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43d405fee8d4efe"/>
      <w:footerReference xmlns:r="http://schemas.openxmlformats.org/officeDocument/2006/relationships" w:type="default" r:id="R57491b2790b04b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HARALD MATHISEN HOLDING AS   ·   Org.nr 988 828 963   ·   Frysjaveien 33E   ·   0884 OSLO   ·   Tlf. 22 40 59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HARALD MATHISEN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3d405fee8d4efe" /><Relationship Type="http://schemas.openxmlformats.org/officeDocument/2006/relationships/footer" Target="/word/footer1.xml" Id="R57491b2790b04bbc" /></Relationships>
</file>