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5e376c69a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HOXMA AGENDA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HOXMA AGENDA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835ee7d6c4504"/>
      <w:footerReference xmlns:r="http://schemas.openxmlformats.org/officeDocument/2006/relationships" w:type="default" r:id="R977cabf66912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HOXMA AGENDA AS   ·   Org.nr 988 846 511   ·   Akersgata 30   ·   0158 OSLO   ·   ole.haakon.hoxmark@gmail.com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HOXMA AGENDA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835ee7d6c4504" /><Relationship Type="http://schemas.openxmlformats.org/officeDocument/2006/relationships/footer" Target="/word/footer1.xml" Id="R977cabf6691247dd" /></Relationships>
</file>