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ee455bbdf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OLSEN AS</w:t>
      </w:r>
    </w:p>
    <w:sectPr>
      <w:headerReference xmlns:r="http://schemas.openxmlformats.org/officeDocument/2006/relationships" w:type="default" r:id="Rd377bbf0cddc4207"/>
      <w:footerReference xmlns:r="http://schemas.openxmlformats.org/officeDocument/2006/relationships" w:type="default" r:id="Rd425e457248f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7bbf0cddc4207" /><Relationship Type="http://schemas.openxmlformats.org/officeDocument/2006/relationships/footer" Target="/word/footer1.xml" Id="Rd425e457248f4b55" /></Relationships>
</file>