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eb67c53c2942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ELGAR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ELGAR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6d1e1e905e42f8"/>
      <w:footerReference xmlns:r="http://schemas.openxmlformats.org/officeDocument/2006/relationships" w:type="default" r:id="R3dfba44907f847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AS   ·   Org.nr 988 903 264   ·   Frøyerveien 75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6d1e1e905e42f8" /><Relationship Type="http://schemas.openxmlformats.org/officeDocument/2006/relationships/footer" Target="/word/footer1.xml" Id="R3dfba44907f8479e" /></Relationships>
</file>