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4beec0af8244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HYDALEN AS</w:t>
      </w:r>
    </w:p>
    <w:sectPr>
      <w:headerReference xmlns:r="http://schemas.openxmlformats.org/officeDocument/2006/relationships" w:type="default" r:id="R3986d5c416ae491f"/>
      <w:footerReference xmlns:r="http://schemas.openxmlformats.org/officeDocument/2006/relationships" w:type="default" r:id="R038a72f71ec643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HYDALEN AS   ·   Org.nr 988 926 353   ·   c/o Truls A Christensen, Fredriksborgveien 19C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86d5c416ae491f" /><Relationship Type="http://schemas.openxmlformats.org/officeDocument/2006/relationships/footer" Target="/word/footer1.xml" Id="R038a72f71ec6435c" /></Relationships>
</file>