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373dd7093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HOLM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HOLM HOLDING AS</w:t>
      </w:r>
    </w:p>
    <w:sectPr>
      <w:headerReference xmlns:r="http://schemas.openxmlformats.org/officeDocument/2006/relationships" w:type="default" r:id="R9306c232444443dc"/>
      <w:footerReference xmlns:r="http://schemas.openxmlformats.org/officeDocument/2006/relationships" w:type="default" r:id="R545db033bb2e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HOLM HOLDING AS   ·   Org.nr 988 968 587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6c232444443dc" /><Relationship Type="http://schemas.openxmlformats.org/officeDocument/2006/relationships/footer" Target="/word/footer1.xml" Id="R545db033bb2e4aea" /></Relationships>
</file>