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28b004807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bb679b42a4f2a"/>
      <w:footerReference xmlns:r="http://schemas.openxmlformats.org/officeDocument/2006/relationships" w:type="default" r:id="Ra0cad15070dc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bb679b42a4f2a" /><Relationship Type="http://schemas.openxmlformats.org/officeDocument/2006/relationships/footer" Target="/word/footer1.xml" Id="Ra0cad15070dc4166" /></Relationships>
</file>