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a2df18c23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HAST INVEST AS</w:t>
      </w:r>
    </w:p>
    <w:sectPr>
      <w:headerReference xmlns:r="http://schemas.openxmlformats.org/officeDocument/2006/relationships" w:type="default" r:id="R908177db228d4f7a"/>
      <w:footerReference xmlns:r="http://schemas.openxmlformats.org/officeDocument/2006/relationships" w:type="default" r:id="R8441f388d590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177db228d4f7a" /><Relationship Type="http://schemas.openxmlformats.org/officeDocument/2006/relationships/footer" Target="/word/footer1.xml" Id="R8441f388d5904e52" /></Relationships>
</file>