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2e9119de6a4e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GARMAR HOLDING AS</w:t>
      </w:r>
    </w:p>
    <w:sectPr>
      <w:headerReference xmlns:r="http://schemas.openxmlformats.org/officeDocument/2006/relationships" w:type="default" r:id="R434dcbcd5b134a48"/>
      <w:footerReference xmlns:r="http://schemas.openxmlformats.org/officeDocument/2006/relationships" w:type="default" r:id="Rfc6c97f75b5847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GARMAR HOLDING AS   ·   Org.nr 989 003 135   ·   c/o House of business, Fridtjof Nansens plass 4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GARMAR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4dcbcd5b134a48" /><Relationship Type="http://schemas.openxmlformats.org/officeDocument/2006/relationships/footer" Target="/word/footer1.xml" Id="Rfc6c97f75b584760" /></Relationships>
</file>