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5bff603b2426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ICECUBE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ICECUBE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9a4d82430a4a48"/>
      <w:footerReference xmlns:r="http://schemas.openxmlformats.org/officeDocument/2006/relationships" w:type="default" r:id="Rf49c3b8b2b70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ICECUBE INVEST AS   ·   Org.nr 989 011 790   ·   Lørenveien 59B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ICECUBE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a4d82430a4a48" /><Relationship Type="http://schemas.openxmlformats.org/officeDocument/2006/relationships/footer" Target="/word/footer1.xml" Id="Rf49c3b8b2b70490b" /></Relationships>
</file>