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ee9f4386a849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EMLA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Nøtterøy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Nøtterøy,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EMLA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ed3af6406d4eb7"/>
      <w:footerReference xmlns:r="http://schemas.openxmlformats.org/officeDocument/2006/relationships" w:type="default" r:id="R07a76634e1974e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EMLA AS   ·   Org.nr 989 014 900   ·   Ramberg terrasse 21D   ·   3128 NØTTERØY   ·   Tlf. 33 31 13 64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EMLA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ed3af6406d4eb7" /><Relationship Type="http://schemas.openxmlformats.org/officeDocument/2006/relationships/footer" Target="/word/footer1.xml" Id="R07a76634e1974e7f" /></Relationships>
</file>