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e806588d1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e075e020a484a"/>
      <w:footerReference xmlns:r="http://schemas.openxmlformats.org/officeDocument/2006/relationships" w:type="default" r:id="R05e4b6779611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HOLDING AS   ·   Org.nr 989 021 788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e075e020a484a" /><Relationship Type="http://schemas.openxmlformats.org/officeDocument/2006/relationships/footer" Target="/word/footer1.xml" Id="R05e4b67796114881" /></Relationships>
</file>