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e010c775bb4c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SJØELISE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892824b220f44c33"/>
      <w:footerReference xmlns:r="http://schemas.openxmlformats.org/officeDocument/2006/relationships" w:type="default" r:id="R11eed2dd42864d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2824b220f44c33" /><Relationship Type="http://schemas.openxmlformats.org/officeDocument/2006/relationships/footer" Target="/word/footer1.xml" Id="R11eed2dd42864db5" /></Relationships>
</file>