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e65cceff3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K.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K.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8fe5773670417e"/>
      <w:footerReference xmlns:r="http://schemas.openxmlformats.org/officeDocument/2006/relationships" w:type="default" r:id="Re928d9e232f1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K. ESKELAND AS   ·   Org.nr 989 023 888   ·  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K.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fe5773670417e" /><Relationship Type="http://schemas.openxmlformats.org/officeDocument/2006/relationships/footer" Target="/word/footer1.xml" Id="Re928d9e232f14cc8" /></Relationships>
</file>