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e08ed7e7142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HØNEFOSS VERKTØIFABRIK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HØNEFOSS VERKTØIFABRIK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9441e717c54394"/>
      <w:footerReference xmlns:r="http://schemas.openxmlformats.org/officeDocument/2006/relationships" w:type="default" r:id="R112c8485ff1d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HØNEFOSS VERKTØIFABRIK AS   ·   Org.nr 989 042 297   ·   c/o Hetor Regnskapsservice AS, Storgata 10   ·   3510 HØNEFOSS   ·   Tlf. 32 11 44 60   ·   post@hvplast.no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HØNEFOSS VERKTØIFABRIK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441e717c54394" /><Relationship Type="http://schemas.openxmlformats.org/officeDocument/2006/relationships/footer" Target="/word/footer1.xml" Id="R112c8485ff1d40fd" /></Relationships>
</file>