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a80562a894c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GUNNAR BERGSKÅS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GUNNAR BERGSKÅS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ee8bd3391147d7"/>
      <w:footerReference xmlns:r="http://schemas.openxmlformats.org/officeDocument/2006/relationships" w:type="default" r:id="R684e71fef323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BERGSKÅS HOLDING AS   ·   Org.nr 989 042 378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BERGSKÅS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e8bd3391147d7" /><Relationship Type="http://schemas.openxmlformats.org/officeDocument/2006/relationships/footer" Target="/word/footer1.xml" Id="R684e71fef3234a69" /></Relationships>
</file>