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e1290709b4c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NOX AS</w:t>
      </w:r>
    </w:p>
    <w:sectPr>
      <w:headerReference xmlns:r="http://schemas.openxmlformats.org/officeDocument/2006/relationships" w:type="default" r:id="R0b8d698c760c47a3"/>
      <w:footerReference xmlns:r="http://schemas.openxmlformats.org/officeDocument/2006/relationships" w:type="default" r:id="R828c3fb28520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NOX AS   ·   Org.nr 989 042 602   ·   C/O Conmec AS,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d698c760c47a3" /><Relationship Type="http://schemas.openxmlformats.org/officeDocument/2006/relationships/footer" Target="/word/footer1.xml" Id="R828c3fb2852047b6" /></Relationships>
</file>