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02be015ac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TAVA AS</w:t>
      </w:r>
    </w:p>
    <w:sectPr>
      <w:headerReference xmlns:r="http://schemas.openxmlformats.org/officeDocument/2006/relationships" w:type="default" r:id="Rd13b67c080d04856"/>
      <w:footerReference xmlns:r="http://schemas.openxmlformats.org/officeDocument/2006/relationships" w:type="default" r:id="R4882e42039fd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b67c080d04856" /><Relationship Type="http://schemas.openxmlformats.org/officeDocument/2006/relationships/footer" Target="/word/footer1.xml" Id="R4882e42039fd4ffb" /></Relationships>
</file>