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d7b2fc9d1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34b0b3061463f"/>
      <w:footerReference xmlns:r="http://schemas.openxmlformats.org/officeDocument/2006/relationships" w:type="default" r:id="Rcc3b8cfd7719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FINANS AS   ·   Org.nr 989 047 833   ·   Akselmarkå 24   ·   4325 SANDNES   ·   Tlf. 99 15 55 55   ·   isaksen.sandnes@gmail.com   ·   www.sandnesfinans.no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34b0b3061463f" /><Relationship Type="http://schemas.openxmlformats.org/officeDocument/2006/relationships/footer" Target="/word/footer1.xml" Id="Rcc3b8cfd771941b5" /></Relationships>
</file>