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8d4e42aaa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Hitra,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KRISTIAL AS</w:t>
      </w:r>
    </w:p>
    <w:sectPr>
      <w:headerReference xmlns:r="http://schemas.openxmlformats.org/officeDocument/2006/relationships" w:type="default" r:id="R54f5360ea9c44b81"/>
      <w:footerReference xmlns:r="http://schemas.openxmlformats.org/officeDocument/2006/relationships" w:type="default" r:id="Rffcf8dc72742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KRISTIAL AS   ·   Org.nr 989 052 012   ·   Glørstad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5360ea9c44b81" /><Relationship Type="http://schemas.openxmlformats.org/officeDocument/2006/relationships/footer" Target="/word/footer1.xml" Id="Rffcf8dc727424059" /></Relationships>
</file>