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9890b3226a42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HAKRIS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HAKRIS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879aef038954161"/>
      <w:footerReference xmlns:r="http://schemas.openxmlformats.org/officeDocument/2006/relationships" w:type="default" r:id="R4302ebbff29844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HAKRIS INVEST AS   ·   Org.nr 989 058 118   ·   Øvrevollveien 46A   ·   1358 JAR   ·   kristine@hakrisinvest.no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HAKRIS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79aef038954161" /><Relationship Type="http://schemas.openxmlformats.org/officeDocument/2006/relationships/footer" Target="/word/footer1.xml" Id="R4302ebbff2984404" /></Relationships>
</file>