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0fbfe3bc5f4f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ABETOR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0f332f7a0f064100"/>
      <w:footerReference xmlns:r="http://schemas.openxmlformats.org/officeDocument/2006/relationships" w:type="default" r:id="Ra9092211dc1140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32f7a0f064100" /><Relationship Type="http://schemas.openxmlformats.org/officeDocument/2006/relationships/footer" Target="/word/footer1.xml" Id="Ra9092211dc114043" /></Relationships>
</file>