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103d2f268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ABETOR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fecbb1e09e614884"/>
      <w:footerReference xmlns:r="http://schemas.openxmlformats.org/officeDocument/2006/relationships" w:type="default" r:id="R6bd3071c16e4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bb1e09e614884" /><Relationship Type="http://schemas.openxmlformats.org/officeDocument/2006/relationships/footer" Target="/word/footer1.xml" Id="R6bd3071c16e44d13" /></Relationships>
</file>