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2c427007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 INVEST AS</w:t>
      </w:r>
    </w:p>
    <w:sectPr>
      <w:headerReference xmlns:r="http://schemas.openxmlformats.org/officeDocument/2006/relationships" w:type="default" r:id="Rb10a8677d163424a"/>
      <w:footerReference xmlns:r="http://schemas.openxmlformats.org/officeDocument/2006/relationships" w:type="default" r:id="R74a682fe85d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 INVEST AS   ·   Org.nr 989 077 023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a8677d163424a" /><Relationship Type="http://schemas.openxmlformats.org/officeDocument/2006/relationships/footer" Target="/word/footer1.xml" Id="R74a682fe85d74c5e" /></Relationships>
</file>